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77477D" w14:textId="7CFE6471" w:rsidR="00BD11DE" w:rsidRPr="00BD11DE" w:rsidRDefault="00F9026D" w:rsidP="00BD11DE">
      <w:pPr>
        <w:jc w:val="center"/>
        <w:rPr>
          <w:b/>
          <w:bCs/>
          <w:i/>
          <w:iCs/>
          <w:sz w:val="26"/>
          <w:szCs w:val="26"/>
        </w:rPr>
      </w:pPr>
      <w:r w:rsidRPr="00BD11DE">
        <w:rPr>
          <w:b/>
          <w:bCs/>
          <w:sz w:val="26"/>
          <w:szCs w:val="26"/>
        </w:rPr>
        <w:t xml:space="preserve">Journée de formation continue dans le cadre du festival </w:t>
      </w:r>
      <w:r w:rsidRPr="00BD11DE">
        <w:rPr>
          <w:b/>
          <w:bCs/>
          <w:i/>
          <w:iCs/>
          <w:sz w:val="26"/>
          <w:szCs w:val="26"/>
        </w:rPr>
        <w:t>Écotopiales</w:t>
      </w:r>
    </w:p>
    <w:p w14:paraId="75BDC839" w14:textId="0A1031A1" w:rsidR="00F9026D" w:rsidRDefault="00F9026D" w:rsidP="00BD11DE">
      <w:pPr>
        <w:jc w:val="center"/>
        <w:rPr>
          <w:sz w:val="26"/>
          <w:szCs w:val="26"/>
        </w:rPr>
      </w:pPr>
      <w:r w:rsidRPr="00BD11DE">
        <w:rPr>
          <w:sz w:val="26"/>
          <w:szCs w:val="26"/>
        </w:rPr>
        <w:t>Vendredi 6 novembre 2026 : 9h – 17h</w:t>
      </w:r>
    </w:p>
    <w:p w14:paraId="7CA87724" w14:textId="27C9C07E" w:rsidR="00BD11DE" w:rsidRPr="00BD11DE" w:rsidRDefault="00BD11DE" w:rsidP="00BD11DE">
      <w:pPr>
        <w:jc w:val="center"/>
        <w:rPr>
          <w:sz w:val="26"/>
          <w:szCs w:val="26"/>
        </w:rPr>
      </w:pPr>
      <w:r>
        <w:rPr>
          <w:sz w:val="26"/>
          <w:szCs w:val="26"/>
        </w:rPr>
        <w:t>____________________________________________</w:t>
      </w:r>
    </w:p>
    <w:p w14:paraId="4CAEB0D2" w14:textId="77777777" w:rsidR="00F9026D" w:rsidRDefault="00F9026D" w:rsidP="00BD11DE">
      <w:pPr>
        <w:jc w:val="center"/>
      </w:pPr>
    </w:p>
    <w:p w14:paraId="44A1C51F" w14:textId="40AFB9F5" w:rsidR="00F9026D" w:rsidRPr="00BD11DE" w:rsidRDefault="00F9026D" w:rsidP="00BD11DE">
      <w:pPr>
        <w:rPr>
          <w:rFonts w:ascii="Calibri" w:hAnsi="Calibri" w:cs="Calibri"/>
          <w:b/>
          <w:bCs/>
        </w:rPr>
      </w:pPr>
      <w:r w:rsidRPr="00BD11DE">
        <w:rPr>
          <w:rFonts w:ascii="Calibri" w:hAnsi="Calibri" w:cs="Calibri"/>
          <w:b/>
          <w:bCs/>
          <w:i/>
          <w:iCs/>
        </w:rPr>
        <w:t>Écotopiales</w:t>
      </w:r>
      <w:r w:rsidRPr="00BD11DE">
        <w:rPr>
          <w:rFonts w:ascii="Calibri" w:hAnsi="Calibri" w:cs="Calibri"/>
          <w:b/>
          <w:bCs/>
        </w:rPr>
        <w:t xml:space="preserve"> : une journée de formation continue pour le </w:t>
      </w:r>
      <w:r w:rsidR="00BD11DE">
        <w:rPr>
          <w:rFonts w:ascii="Calibri" w:hAnsi="Calibri" w:cs="Calibri"/>
          <w:b/>
          <w:bCs/>
        </w:rPr>
        <w:t>s</w:t>
      </w:r>
      <w:r w:rsidRPr="00BD11DE">
        <w:rPr>
          <w:rFonts w:ascii="Calibri" w:hAnsi="Calibri" w:cs="Calibri"/>
          <w:b/>
          <w:bCs/>
        </w:rPr>
        <w:t xml:space="preserve">econdaire II </w:t>
      </w:r>
    </w:p>
    <w:p w14:paraId="5F75CF70" w14:textId="60D2BBBA" w:rsidR="00BD11DE" w:rsidRDefault="00F9026D" w:rsidP="00BD11DE">
      <w:pPr>
        <w:spacing w:line="276" w:lineRule="auto"/>
        <w:jc w:val="both"/>
        <w:rPr>
          <w:rFonts w:ascii="Calibri" w:hAnsi="Calibri" w:cs="Calibri"/>
          <w:sz w:val="22"/>
          <w:szCs w:val="22"/>
        </w:rPr>
      </w:pPr>
      <w:r w:rsidRPr="00BD11DE">
        <w:rPr>
          <w:rFonts w:ascii="Calibri" w:hAnsi="Calibri" w:cs="Calibri"/>
          <w:sz w:val="22"/>
          <w:szCs w:val="22"/>
        </w:rPr>
        <w:t xml:space="preserve">Depuis sa première édition en 2024, les </w:t>
      </w:r>
      <w:r w:rsidRPr="00BD11DE">
        <w:rPr>
          <w:rFonts w:ascii="Calibri" w:hAnsi="Calibri" w:cs="Calibri"/>
          <w:i/>
          <w:iCs/>
          <w:sz w:val="22"/>
          <w:szCs w:val="22"/>
        </w:rPr>
        <w:t>Écotopiales</w:t>
      </w:r>
      <w:r w:rsidRPr="00BD11DE">
        <w:rPr>
          <w:rFonts w:ascii="Calibri" w:hAnsi="Calibri" w:cs="Calibri"/>
          <w:sz w:val="22"/>
          <w:szCs w:val="22"/>
        </w:rPr>
        <w:t>, festival de recherche-création sur les imaginaires et des récits écologiques à Lausanne, ouvre spécifiquement sa première journée, dédiée à la recherche, aux enseignantes et enseignants du Canton de Vaud en secondaire II. Le festival se veut ainsi une plateforme de réflexion et d’échange, où les professionnelles et professionnels de l’éducation pourront tout autant recueillir un contenu scientifique susceptible de nourrir leur</w:t>
      </w:r>
      <w:r w:rsidR="00BD11DE" w:rsidRPr="00BD11DE">
        <w:rPr>
          <w:rFonts w:ascii="Calibri" w:hAnsi="Calibri" w:cs="Calibri"/>
          <w:sz w:val="22"/>
          <w:szCs w:val="22"/>
        </w:rPr>
        <w:t>s</w:t>
      </w:r>
      <w:r w:rsidRPr="00BD11DE">
        <w:rPr>
          <w:rFonts w:ascii="Calibri" w:hAnsi="Calibri" w:cs="Calibri"/>
          <w:sz w:val="22"/>
          <w:szCs w:val="22"/>
        </w:rPr>
        <w:t xml:space="preserve"> savoir</w:t>
      </w:r>
      <w:r w:rsidR="00BD11DE" w:rsidRPr="00BD11DE">
        <w:rPr>
          <w:rFonts w:ascii="Calibri" w:hAnsi="Calibri" w:cs="Calibri"/>
          <w:sz w:val="22"/>
          <w:szCs w:val="22"/>
        </w:rPr>
        <w:t>s</w:t>
      </w:r>
      <w:r w:rsidRPr="00BD11DE">
        <w:rPr>
          <w:rFonts w:ascii="Calibri" w:hAnsi="Calibri" w:cs="Calibri"/>
          <w:sz w:val="22"/>
          <w:szCs w:val="22"/>
        </w:rPr>
        <w:t xml:space="preserve"> didactique</w:t>
      </w:r>
      <w:r w:rsidR="00BD11DE" w:rsidRPr="00BD11DE">
        <w:rPr>
          <w:rFonts w:ascii="Calibri" w:hAnsi="Calibri" w:cs="Calibri"/>
          <w:sz w:val="22"/>
          <w:szCs w:val="22"/>
        </w:rPr>
        <w:t>s</w:t>
      </w:r>
      <w:r w:rsidRPr="00BD11DE">
        <w:rPr>
          <w:rFonts w:ascii="Calibri" w:hAnsi="Calibri" w:cs="Calibri"/>
          <w:sz w:val="22"/>
          <w:szCs w:val="22"/>
        </w:rPr>
        <w:t xml:space="preserve"> et explorer de nouvelles pratiques</w:t>
      </w:r>
      <w:r w:rsidR="00BD11DE" w:rsidRPr="00BD11DE">
        <w:rPr>
          <w:rFonts w:ascii="Calibri" w:hAnsi="Calibri" w:cs="Calibri"/>
          <w:sz w:val="22"/>
          <w:szCs w:val="22"/>
        </w:rPr>
        <w:t xml:space="preserve"> de sensibilisation à la durabilité,</w:t>
      </w:r>
      <w:r w:rsidRPr="00BD11DE">
        <w:rPr>
          <w:rFonts w:ascii="Calibri" w:hAnsi="Calibri" w:cs="Calibri"/>
          <w:sz w:val="22"/>
          <w:szCs w:val="22"/>
        </w:rPr>
        <w:t xml:space="preserve"> transposables en classe</w:t>
      </w:r>
      <w:r w:rsidR="00BD11DE" w:rsidRPr="00BD11DE">
        <w:rPr>
          <w:rFonts w:ascii="Calibri" w:hAnsi="Calibri" w:cs="Calibri"/>
          <w:sz w:val="22"/>
          <w:szCs w:val="22"/>
        </w:rPr>
        <w:t>.</w:t>
      </w:r>
    </w:p>
    <w:p w14:paraId="1C278414" w14:textId="77777777" w:rsidR="00BD11DE" w:rsidRPr="00BD11DE" w:rsidRDefault="00BD11DE" w:rsidP="00BD11DE">
      <w:pPr>
        <w:spacing w:line="276" w:lineRule="auto"/>
        <w:jc w:val="both"/>
        <w:rPr>
          <w:rFonts w:ascii="Calibri" w:hAnsi="Calibri" w:cs="Calibri"/>
          <w:sz w:val="22"/>
          <w:szCs w:val="22"/>
        </w:rPr>
      </w:pPr>
    </w:p>
    <w:p w14:paraId="2276829E" w14:textId="3EF92B61" w:rsidR="00F9026D" w:rsidRPr="00BD11DE" w:rsidRDefault="00F9026D" w:rsidP="00BD11DE">
      <w:pPr>
        <w:jc w:val="both"/>
        <w:rPr>
          <w:rFonts w:ascii="Calibri" w:hAnsi="Calibri" w:cs="Calibri"/>
          <w:b/>
          <w:bCs/>
        </w:rPr>
      </w:pPr>
      <w:r w:rsidRPr="00BD11DE">
        <w:rPr>
          <w:rFonts w:ascii="Calibri" w:hAnsi="Calibri" w:cs="Calibri"/>
          <w:b/>
          <w:bCs/>
        </w:rPr>
        <w:t>Le rire et l’humour au cœur de la question écologique</w:t>
      </w:r>
    </w:p>
    <w:p w14:paraId="3A6E6044" w14:textId="22BF175F" w:rsidR="00BD11DE" w:rsidRDefault="00F9026D" w:rsidP="00BD11DE">
      <w:pPr>
        <w:spacing w:line="276" w:lineRule="auto"/>
        <w:jc w:val="both"/>
        <w:rPr>
          <w:rFonts w:ascii="Calibri" w:hAnsi="Calibri" w:cs="Calibri"/>
          <w:sz w:val="22"/>
          <w:szCs w:val="22"/>
        </w:rPr>
      </w:pPr>
      <w:r w:rsidRPr="00BD11DE">
        <w:rPr>
          <w:rFonts w:ascii="Calibri" w:hAnsi="Calibri" w:cs="Calibri"/>
          <w:sz w:val="22"/>
          <w:szCs w:val="22"/>
        </w:rPr>
        <w:t>Cette édition 2026 sera consacrée au rire, à l’humour et à la joie</w:t>
      </w:r>
      <w:r w:rsidR="00BD11DE" w:rsidRPr="00BD11DE">
        <w:rPr>
          <w:rFonts w:ascii="Calibri" w:hAnsi="Calibri" w:cs="Calibri"/>
          <w:sz w:val="22"/>
          <w:szCs w:val="22"/>
        </w:rPr>
        <w:t xml:space="preserve">. </w:t>
      </w:r>
      <w:r w:rsidRPr="00BD11DE">
        <w:rPr>
          <w:rFonts w:ascii="Calibri" w:hAnsi="Calibri" w:cs="Calibri"/>
          <w:sz w:val="22"/>
          <w:szCs w:val="22"/>
        </w:rPr>
        <w:t xml:space="preserve">À rebours des imaginaires anxiogènes qui dominent souvent les représentations de l’avenir climatique, </w:t>
      </w:r>
      <w:r w:rsidRPr="00BD11DE">
        <w:rPr>
          <w:rFonts w:ascii="Calibri" w:hAnsi="Calibri" w:cs="Calibri"/>
          <w:b/>
          <w:bCs/>
          <w:sz w:val="22"/>
          <w:szCs w:val="22"/>
        </w:rPr>
        <w:t>le festival propose cette année d’interroger le potentiel critique, créatif et mobilisateur de l’humour et de la joie.</w:t>
      </w:r>
      <w:r w:rsidRPr="00BD11DE">
        <w:rPr>
          <w:rFonts w:ascii="Calibri" w:hAnsi="Calibri" w:cs="Calibri"/>
          <w:sz w:val="22"/>
          <w:szCs w:val="22"/>
        </w:rPr>
        <w:t xml:space="preserve"> Comment le rire peut-il nous aider à renouveler notre regard sur les crises actuelles, à déjouer les imaginaires de la catastrophe et à retrouver une capacité d’action collective ? Fidèles à leur vocation, les </w:t>
      </w:r>
      <w:r w:rsidRPr="00BD11DE">
        <w:rPr>
          <w:rFonts w:ascii="Calibri" w:hAnsi="Calibri" w:cs="Calibri"/>
          <w:i/>
          <w:iCs/>
          <w:sz w:val="22"/>
          <w:szCs w:val="22"/>
        </w:rPr>
        <w:t>Écotopiales</w:t>
      </w:r>
      <w:r w:rsidRPr="00BD11DE">
        <w:rPr>
          <w:rFonts w:ascii="Calibri" w:hAnsi="Calibri" w:cs="Calibri"/>
          <w:sz w:val="22"/>
          <w:szCs w:val="22"/>
        </w:rPr>
        <w:t xml:space="preserve"> réuniront artistes, chercheuses et chercheurs ainsi que le grand public dans un programme mêlant conférences, spectacles, tables rondes et ateliers participatifs. </w:t>
      </w:r>
    </w:p>
    <w:p w14:paraId="1EC78225" w14:textId="77777777" w:rsidR="00BD11DE" w:rsidRPr="00BD11DE" w:rsidRDefault="00BD11DE" w:rsidP="00BD11DE">
      <w:pPr>
        <w:spacing w:line="276" w:lineRule="auto"/>
        <w:jc w:val="both"/>
        <w:rPr>
          <w:rFonts w:ascii="Calibri" w:hAnsi="Calibri" w:cs="Calibri"/>
          <w:sz w:val="22"/>
          <w:szCs w:val="22"/>
        </w:rPr>
      </w:pPr>
    </w:p>
    <w:p w14:paraId="20F93279" w14:textId="38472D84" w:rsidR="00F9026D" w:rsidRPr="00BD11DE" w:rsidRDefault="00F9026D" w:rsidP="00BD11DE">
      <w:pPr>
        <w:jc w:val="both"/>
        <w:rPr>
          <w:rFonts w:ascii="Calibri" w:hAnsi="Calibri" w:cs="Calibri"/>
          <w:b/>
          <w:bCs/>
        </w:rPr>
      </w:pPr>
      <w:r w:rsidRPr="00BD11DE">
        <w:rPr>
          <w:rFonts w:ascii="Calibri" w:hAnsi="Calibri" w:cs="Calibri"/>
          <w:b/>
          <w:bCs/>
        </w:rPr>
        <w:t xml:space="preserve">Un programme riche, entre recherche et création </w:t>
      </w:r>
    </w:p>
    <w:p w14:paraId="5A777453" w14:textId="0F78A783" w:rsidR="00BD11DE" w:rsidRDefault="00F9026D" w:rsidP="00BD11DE">
      <w:pPr>
        <w:spacing w:line="276" w:lineRule="auto"/>
        <w:jc w:val="both"/>
        <w:rPr>
          <w:rFonts w:ascii="Calibri" w:hAnsi="Calibri" w:cs="Calibri"/>
          <w:sz w:val="22"/>
          <w:szCs w:val="22"/>
        </w:rPr>
      </w:pPr>
      <w:r w:rsidRPr="00BD11DE">
        <w:rPr>
          <w:rFonts w:ascii="Calibri" w:hAnsi="Calibri" w:cs="Calibri"/>
          <w:sz w:val="22"/>
          <w:szCs w:val="22"/>
        </w:rPr>
        <w:t xml:space="preserve">Durant la matinée scientifique, divers spécialistes aborderont les relations entre humour et écologie dans les arts, la littérature, la philosophie et les sciences humaines. La philosophe </w:t>
      </w:r>
      <w:r w:rsidRPr="00BD11DE">
        <w:rPr>
          <w:rFonts w:ascii="Calibri" w:hAnsi="Calibri" w:cs="Calibri"/>
          <w:b/>
          <w:bCs/>
          <w:sz w:val="22"/>
          <w:szCs w:val="22"/>
        </w:rPr>
        <w:t>Myriam Bahaffou</w:t>
      </w:r>
      <w:r w:rsidRPr="00BD11DE">
        <w:rPr>
          <w:rFonts w:ascii="Calibri" w:hAnsi="Calibri" w:cs="Calibri"/>
          <w:sz w:val="22"/>
          <w:szCs w:val="22"/>
        </w:rPr>
        <w:t xml:space="preserve"> questionnera le potentiel de l’écoféminisme pour renouveler la joie d’agir collectivement en faveur d’un avenir désirable ; Le prof. </w:t>
      </w:r>
      <w:r w:rsidRPr="00BD11DE">
        <w:rPr>
          <w:rFonts w:ascii="Calibri" w:hAnsi="Calibri" w:cs="Calibri"/>
          <w:b/>
          <w:bCs/>
          <w:sz w:val="22"/>
          <w:szCs w:val="22"/>
        </w:rPr>
        <w:t xml:space="preserve">Laurent Le Forestier </w:t>
      </w:r>
      <w:r w:rsidRPr="00BD11DE">
        <w:rPr>
          <w:rFonts w:ascii="Calibri" w:hAnsi="Calibri" w:cs="Calibri"/>
          <w:sz w:val="22"/>
          <w:szCs w:val="22"/>
        </w:rPr>
        <w:t xml:space="preserve">(UNIL) interrogera les ressorts subversifs du cinéma dans la critique de l’idéologie de la croissance ; le prof. </w:t>
      </w:r>
      <w:r w:rsidRPr="00BD11DE">
        <w:rPr>
          <w:rFonts w:ascii="Calibri" w:hAnsi="Calibri" w:cs="Calibri"/>
          <w:b/>
          <w:bCs/>
          <w:sz w:val="22"/>
          <w:szCs w:val="22"/>
        </w:rPr>
        <w:t xml:space="preserve">Alain Corbellari </w:t>
      </w:r>
      <w:r w:rsidRPr="00BD11DE">
        <w:rPr>
          <w:rFonts w:ascii="Calibri" w:hAnsi="Calibri" w:cs="Calibri"/>
          <w:sz w:val="22"/>
          <w:szCs w:val="22"/>
        </w:rPr>
        <w:t xml:space="preserve">(UNIL) nous accompagnera sur les sentiers de la littérature pour nous montrer comment la Renaissance et l’époque médiévale illustraient déjà avec humour (et peut-être </w:t>
      </w:r>
      <w:r w:rsidRPr="00BD11DE">
        <w:rPr>
          <w:rFonts w:ascii="Calibri" w:hAnsi="Calibri" w:cs="Calibri"/>
          <w:i/>
          <w:iCs/>
          <w:sz w:val="22"/>
          <w:szCs w:val="22"/>
        </w:rPr>
        <w:t>anticipaient</w:t>
      </w:r>
      <w:r w:rsidRPr="00BD11DE">
        <w:rPr>
          <w:rFonts w:ascii="Calibri" w:hAnsi="Calibri" w:cs="Calibri"/>
          <w:sz w:val="22"/>
          <w:szCs w:val="22"/>
        </w:rPr>
        <w:t xml:space="preserve">) les enjeux écologiques de notre temps. Enfin, Dre </w:t>
      </w:r>
      <w:r w:rsidRPr="00BD11DE">
        <w:rPr>
          <w:rFonts w:ascii="Calibri" w:hAnsi="Calibri" w:cs="Calibri"/>
          <w:b/>
          <w:bCs/>
          <w:sz w:val="22"/>
          <w:szCs w:val="22"/>
        </w:rPr>
        <w:t>Stéphanie Lukasik</w:t>
      </w:r>
      <w:r w:rsidRPr="00BD11DE">
        <w:rPr>
          <w:rFonts w:ascii="Calibri" w:hAnsi="Calibri" w:cs="Calibri"/>
          <w:sz w:val="22"/>
          <w:szCs w:val="22"/>
        </w:rPr>
        <w:t xml:space="preserve"> (AMU – Marseille), nous fera découvrir la manière dont les jeunes générations sensibilisent à l’écologie </w:t>
      </w:r>
      <w:r w:rsidR="00BD11DE" w:rsidRPr="00BD11DE">
        <w:rPr>
          <w:rFonts w:ascii="Calibri" w:hAnsi="Calibri" w:cs="Calibri"/>
          <w:sz w:val="22"/>
          <w:szCs w:val="22"/>
        </w:rPr>
        <w:t xml:space="preserve">via </w:t>
      </w:r>
      <w:r w:rsidRPr="00BD11DE">
        <w:rPr>
          <w:rFonts w:ascii="Calibri" w:hAnsi="Calibri" w:cs="Calibri"/>
          <w:sz w:val="22"/>
          <w:szCs w:val="22"/>
        </w:rPr>
        <w:t>la performance humoristique</w:t>
      </w:r>
      <w:r w:rsidR="00BD11DE" w:rsidRPr="00BD11DE">
        <w:rPr>
          <w:rFonts w:ascii="Calibri" w:hAnsi="Calibri" w:cs="Calibri"/>
          <w:sz w:val="22"/>
          <w:szCs w:val="22"/>
        </w:rPr>
        <w:t xml:space="preserve"> et le stand-up</w:t>
      </w:r>
      <w:r w:rsidRPr="00BD11DE">
        <w:rPr>
          <w:rFonts w:ascii="Calibri" w:hAnsi="Calibri" w:cs="Calibri"/>
          <w:sz w:val="22"/>
          <w:szCs w:val="22"/>
        </w:rPr>
        <w:t xml:space="preserve"> sur les réseaux sociaux. </w:t>
      </w:r>
    </w:p>
    <w:p w14:paraId="07565D9D" w14:textId="77777777" w:rsidR="00BD11DE" w:rsidRPr="00BD11DE" w:rsidRDefault="00BD11DE" w:rsidP="00BD11DE">
      <w:pPr>
        <w:spacing w:line="276" w:lineRule="auto"/>
        <w:jc w:val="both"/>
        <w:rPr>
          <w:rFonts w:ascii="Calibri" w:hAnsi="Calibri" w:cs="Calibri"/>
          <w:sz w:val="22"/>
          <w:szCs w:val="22"/>
        </w:rPr>
      </w:pPr>
    </w:p>
    <w:p w14:paraId="571FA0A0" w14:textId="70832136" w:rsidR="00F9026D" w:rsidRPr="00BD11DE" w:rsidRDefault="00F9026D" w:rsidP="00BD11DE">
      <w:pPr>
        <w:jc w:val="both"/>
        <w:rPr>
          <w:rFonts w:ascii="Calibri" w:hAnsi="Calibri" w:cs="Calibri"/>
          <w:b/>
          <w:bCs/>
        </w:rPr>
      </w:pPr>
      <w:r w:rsidRPr="00BD11DE">
        <w:rPr>
          <w:rFonts w:ascii="Calibri" w:hAnsi="Calibri" w:cs="Calibri"/>
          <w:b/>
          <w:bCs/>
        </w:rPr>
        <w:t xml:space="preserve">Des ateliers participatifs et un </w:t>
      </w:r>
      <w:r w:rsidR="00BD11DE" w:rsidRPr="00BD11DE">
        <w:rPr>
          <w:rFonts w:ascii="Calibri" w:hAnsi="Calibri" w:cs="Calibri"/>
          <w:b/>
          <w:bCs/>
        </w:rPr>
        <w:t>G</w:t>
      </w:r>
      <w:r w:rsidRPr="00BD11DE">
        <w:rPr>
          <w:rFonts w:ascii="Calibri" w:hAnsi="Calibri" w:cs="Calibri"/>
          <w:b/>
          <w:bCs/>
        </w:rPr>
        <w:t xml:space="preserve">rand </w:t>
      </w:r>
      <w:r w:rsidR="00BD11DE" w:rsidRPr="00BD11DE">
        <w:rPr>
          <w:rFonts w:ascii="Calibri" w:hAnsi="Calibri" w:cs="Calibri"/>
          <w:b/>
          <w:bCs/>
        </w:rPr>
        <w:t>G</w:t>
      </w:r>
      <w:r w:rsidRPr="00BD11DE">
        <w:rPr>
          <w:rFonts w:ascii="Calibri" w:hAnsi="Calibri" w:cs="Calibri"/>
          <w:b/>
          <w:bCs/>
        </w:rPr>
        <w:t xml:space="preserve">ala académico-comique ! </w:t>
      </w:r>
    </w:p>
    <w:p w14:paraId="7E30C0CA" w14:textId="63A122D6" w:rsidR="00BD11DE" w:rsidRDefault="03A70B59" w:rsidP="00BD11DE">
      <w:pPr>
        <w:spacing w:line="276" w:lineRule="auto"/>
        <w:jc w:val="both"/>
      </w:pPr>
      <w:r w:rsidRPr="429E8763">
        <w:rPr>
          <w:rFonts w:ascii="Calibri" w:hAnsi="Calibri" w:cs="Calibri"/>
          <w:sz w:val="22"/>
          <w:szCs w:val="22"/>
        </w:rPr>
        <w:t xml:space="preserve">Durant l’après-midi, vous aurez l’occasion comme chaque année de vous inscrire à plusieurs ateliers de recherche-création, issus de collaborations entre des artistes, des chercheuses et des chercheurs. Certains de ces ateliers sont spécialement conçus pour les enseignantes et les enseignants : un atelier jeu de rôle pour permettre aux élèves de s’initier à d’autres visions du monde, d’autres </w:t>
      </w:r>
      <w:r w:rsidRPr="429E8763">
        <w:rPr>
          <w:rFonts w:ascii="Calibri" w:hAnsi="Calibri" w:cs="Calibri"/>
          <w:i/>
          <w:iCs/>
          <w:sz w:val="22"/>
          <w:szCs w:val="22"/>
        </w:rPr>
        <w:t>ontologies</w:t>
      </w:r>
      <w:r w:rsidRPr="429E8763">
        <w:rPr>
          <w:rFonts w:ascii="Calibri" w:hAnsi="Calibri" w:cs="Calibri"/>
          <w:sz w:val="22"/>
          <w:szCs w:val="22"/>
        </w:rPr>
        <w:t xml:space="preserve">, de manière ludique et collaborative ; un atelier de création littéraire, pour inviter les élèves à la création de futurs désirables en classe (en collaboration avec l’autrice Magali Bossi)… la journée se terminera par un grand gala « académico-comique » où se </w:t>
      </w:r>
      <w:proofErr w:type="spellStart"/>
      <w:r w:rsidRPr="429E8763">
        <w:rPr>
          <w:rFonts w:ascii="Calibri" w:hAnsi="Calibri" w:cs="Calibri"/>
          <w:sz w:val="22"/>
          <w:szCs w:val="22"/>
        </w:rPr>
        <w:t>renconteront</w:t>
      </w:r>
      <w:proofErr w:type="spellEnd"/>
      <w:r w:rsidRPr="429E8763">
        <w:rPr>
          <w:rFonts w:ascii="Calibri" w:hAnsi="Calibri" w:cs="Calibri"/>
          <w:sz w:val="22"/>
          <w:szCs w:val="22"/>
        </w:rPr>
        <w:t xml:space="preserve"> </w:t>
      </w:r>
      <w:r w:rsidRPr="429E8763">
        <w:rPr>
          <w:rFonts w:ascii="Calibri" w:hAnsi="Calibri" w:cs="Calibri"/>
          <w:b/>
          <w:bCs/>
          <w:sz w:val="22"/>
          <w:szCs w:val="22"/>
        </w:rPr>
        <w:t>des humoristes suisses et des scientifiques</w:t>
      </w:r>
      <w:r w:rsidRPr="429E8763">
        <w:rPr>
          <w:rFonts w:ascii="Calibri" w:hAnsi="Calibri" w:cs="Calibri"/>
          <w:sz w:val="22"/>
          <w:szCs w:val="22"/>
        </w:rPr>
        <w:t xml:space="preserve"> (Yoann Provenzano, Julie Conti, Charles Nouveau…), qui se demanderont ensemble si finalement l’humour n’est pas le (meilleur) moyen de sauver la planète ! </w:t>
      </w:r>
    </w:p>
    <w:p w14:paraId="55906B60" w14:textId="220080B5" w:rsidR="429E8763" w:rsidRDefault="429E8763" w:rsidP="429E8763">
      <w:pPr>
        <w:spacing w:line="276" w:lineRule="auto"/>
        <w:jc w:val="both"/>
        <w:rPr>
          <w:rFonts w:ascii="Calibri" w:hAnsi="Calibri" w:cs="Calibri"/>
          <w:sz w:val="22"/>
          <w:szCs w:val="22"/>
        </w:rPr>
      </w:pPr>
    </w:p>
    <w:p w14:paraId="62839381" w14:textId="2369296E" w:rsidR="00BD11DE" w:rsidRPr="00BD11DE" w:rsidRDefault="00BD11DE" w:rsidP="00BD11DE">
      <w:pPr>
        <w:spacing w:line="276" w:lineRule="auto"/>
        <w:jc w:val="both"/>
        <w:rPr>
          <w:rFonts w:ascii="Calibri" w:hAnsi="Calibri" w:cs="Calibri"/>
        </w:rPr>
      </w:pPr>
      <w:r w:rsidRPr="00BD11DE">
        <w:rPr>
          <w:rFonts w:ascii="Calibri" w:hAnsi="Calibri" w:cs="Calibri"/>
          <w:b/>
          <w:bCs/>
        </w:rPr>
        <w:t>Réservez la date du 6 novembre</w:t>
      </w:r>
      <w:r w:rsidRPr="00BD11DE">
        <w:rPr>
          <w:rFonts w:ascii="Calibri" w:hAnsi="Calibri" w:cs="Calibri"/>
        </w:rPr>
        <w:t xml:space="preserve"> et rendez-vous fin septembre sur </w:t>
      </w:r>
      <w:hyperlink r:id="rId6" w:history="1">
        <w:r w:rsidRPr="00BD11DE">
          <w:rPr>
            <w:rStyle w:val="Lienhypertexte"/>
            <w:rFonts w:ascii="Calibri" w:hAnsi="Calibri" w:cs="Calibri"/>
          </w:rPr>
          <w:t>www.ecotopiales.ch</w:t>
        </w:r>
      </w:hyperlink>
      <w:r w:rsidRPr="00BD11DE">
        <w:rPr>
          <w:rFonts w:ascii="Calibri" w:hAnsi="Calibri" w:cs="Calibri"/>
        </w:rPr>
        <w:t xml:space="preserve"> pour découvrir le programme, et vous inscrire !</w:t>
      </w:r>
    </w:p>
    <w:sectPr w:rsidR="00BD11DE" w:rsidRPr="00BD11D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E29A17" w14:textId="77777777" w:rsidR="006B1994" w:rsidRDefault="006B1994" w:rsidP="00BD11DE">
      <w:r>
        <w:separator/>
      </w:r>
    </w:p>
  </w:endnote>
  <w:endnote w:type="continuationSeparator" w:id="0">
    <w:p w14:paraId="21133641" w14:textId="77777777" w:rsidR="006B1994" w:rsidRDefault="006B1994" w:rsidP="00BD1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CEB84A" w14:textId="77777777" w:rsidR="006B1994" w:rsidRDefault="006B1994" w:rsidP="00BD11DE">
      <w:r>
        <w:separator/>
      </w:r>
    </w:p>
  </w:footnote>
  <w:footnote w:type="continuationSeparator" w:id="0">
    <w:p w14:paraId="5FB014C3" w14:textId="77777777" w:rsidR="006B1994" w:rsidRDefault="006B1994" w:rsidP="00BD11D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26D"/>
    <w:rsid w:val="00000848"/>
    <w:rsid w:val="0006011B"/>
    <w:rsid w:val="000E0A0B"/>
    <w:rsid w:val="00344050"/>
    <w:rsid w:val="003C05D7"/>
    <w:rsid w:val="005C7B6F"/>
    <w:rsid w:val="00646EDF"/>
    <w:rsid w:val="0069790E"/>
    <w:rsid w:val="006B1994"/>
    <w:rsid w:val="006F34AA"/>
    <w:rsid w:val="00801242"/>
    <w:rsid w:val="0082658B"/>
    <w:rsid w:val="00833D42"/>
    <w:rsid w:val="00943D55"/>
    <w:rsid w:val="00A955C5"/>
    <w:rsid w:val="00BD11DE"/>
    <w:rsid w:val="00F9026D"/>
    <w:rsid w:val="00FF5255"/>
    <w:rsid w:val="03A70B59"/>
    <w:rsid w:val="429E87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9808388"/>
  <w15:chartTrackingRefBased/>
  <w15:docId w15:val="{12A9E9FE-DD7C-4CC8-931E-6BAB6FF66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902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902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9026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9026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9026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9026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9026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9026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9026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9026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9026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9026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9026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9026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9026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9026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9026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9026D"/>
    <w:rPr>
      <w:rFonts w:eastAsiaTheme="majorEastAsia" w:cstheme="majorBidi"/>
      <w:color w:val="272727" w:themeColor="text1" w:themeTint="D8"/>
    </w:rPr>
  </w:style>
  <w:style w:type="paragraph" w:styleId="Titre">
    <w:name w:val="Title"/>
    <w:basedOn w:val="Normal"/>
    <w:next w:val="Normal"/>
    <w:link w:val="TitreCar"/>
    <w:uiPriority w:val="10"/>
    <w:qFormat/>
    <w:rsid w:val="00F9026D"/>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9026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9026D"/>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9026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9026D"/>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9026D"/>
    <w:rPr>
      <w:i/>
      <w:iCs/>
      <w:color w:val="404040" w:themeColor="text1" w:themeTint="BF"/>
    </w:rPr>
  </w:style>
  <w:style w:type="paragraph" w:styleId="Paragraphedeliste">
    <w:name w:val="List Paragraph"/>
    <w:basedOn w:val="Normal"/>
    <w:uiPriority w:val="34"/>
    <w:qFormat/>
    <w:rsid w:val="00F9026D"/>
    <w:pPr>
      <w:ind w:left="720"/>
      <w:contextualSpacing/>
    </w:pPr>
  </w:style>
  <w:style w:type="character" w:styleId="Accentuationintense">
    <w:name w:val="Intense Emphasis"/>
    <w:basedOn w:val="Policepardfaut"/>
    <w:uiPriority w:val="21"/>
    <w:qFormat/>
    <w:rsid w:val="00F9026D"/>
    <w:rPr>
      <w:i/>
      <w:iCs/>
      <w:color w:val="0F4761" w:themeColor="accent1" w:themeShade="BF"/>
    </w:rPr>
  </w:style>
  <w:style w:type="paragraph" w:styleId="Citationintense">
    <w:name w:val="Intense Quote"/>
    <w:basedOn w:val="Normal"/>
    <w:next w:val="Normal"/>
    <w:link w:val="CitationintenseCar"/>
    <w:uiPriority w:val="30"/>
    <w:qFormat/>
    <w:rsid w:val="00F902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9026D"/>
    <w:rPr>
      <w:i/>
      <w:iCs/>
      <w:color w:val="0F4761" w:themeColor="accent1" w:themeShade="BF"/>
    </w:rPr>
  </w:style>
  <w:style w:type="character" w:styleId="Rfrenceintense">
    <w:name w:val="Intense Reference"/>
    <w:basedOn w:val="Policepardfaut"/>
    <w:uiPriority w:val="32"/>
    <w:qFormat/>
    <w:rsid w:val="00F9026D"/>
    <w:rPr>
      <w:b/>
      <w:bCs/>
      <w:smallCaps/>
      <w:color w:val="0F4761" w:themeColor="accent1" w:themeShade="BF"/>
      <w:spacing w:val="5"/>
    </w:rPr>
  </w:style>
  <w:style w:type="paragraph" w:styleId="En-tte">
    <w:name w:val="header"/>
    <w:basedOn w:val="Normal"/>
    <w:link w:val="En-tteCar"/>
    <w:uiPriority w:val="99"/>
    <w:unhideWhenUsed/>
    <w:rsid w:val="00BD11DE"/>
    <w:pPr>
      <w:tabs>
        <w:tab w:val="center" w:pos="4536"/>
        <w:tab w:val="right" w:pos="9072"/>
      </w:tabs>
    </w:pPr>
  </w:style>
  <w:style w:type="character" w:customStyle="1" w:styleId="En-tteCar">
    <w:name w:val="En-tête Car"/>
    <w:basedOn w:val="Policepardfaut"/>
    <w:link w:val="En-tte"/>
    <w:uiPriority w:val="99"/>
    <w:rsid w:val="00BD11DE"/>
  </w:style>
  <w:style w:type="paragraph" w:styleId="Pieddepage">
    <w:name w:val="footer"/>
    <w:basedOn w:val="Normal"/>
    <w:link w:val="PieddepageCar"/>
    <w:uiPriority w:val="99"/>
    <w:unhideWhenUsed/>
    <w:rsid w:val="00BD11DE"/>
    <w:pPr>
      <w:tabs>
        <w:tab w:val="center" w:pos="4536"/>
        <w:tab w:val="right" w:pos="9072"/>
      </w:tabs>
    </w:pPr>
  </w:style>
  <w:style w:type="character" w:customStyle="1" w:styleId="PieddepageCar">
    <w:name w:val="Pied de page Car"/>
    <w:basedOn w:val="Policepardfaut"/>
    <w:link w:val="Pieddepage"/>
    <w:uiPriority w:val="99"/>
    <w:rsid w:val="00BD11DE"/>
  </w:style>
  <w:style w:type="character" w:styleId="Lienhypertexte">
    <w:name w:val="Hyperlink"/>
    <w:basedOn w:val="Policepardfaut"/>
    <w:uiPriority w:val="99"/>
    <w:unhideWhenUsed/>
    <w:rsid w:val="00BD11DE"/>
    <w:rPr>
      <w:color w:val="467886" w:themeColor="hyperlink"/>
      <w:u w:val="single"/>
    </w:rPr>
  </w:style>
  <w:style w:type="character" w:styleId="Mentionnonrsolue">
    <w:name w:val="Unresolved Mention"/>
    <w:basedOn w:val="Policepardfaut"/>
    <w:uiPriority w:val="99"/>
    <w:semiHidden/>
    <w:unhideWhenUsed/>
    <w:rsid w:val="00BD11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cotopiales.ch" TargetMode="Externa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FD9902A2DC834EB5C8654C3B6CC9D3" ma:contentTypeVersion="16" ma:contentTypeDescription="Crée un document." ma:contentTypeScope="" ma:versionID="7e6fdefe5fe22082bf872321be6ed4b7">
  <xsd:schema xmlns:xsd="http://www.w3.org/2001/XMLSchema" xmlns:xs="http://www.w3.org/2001/XMLSchema" xmlns:p="http://schemas.microsoft.com/office/2006/metadata/properties" xmlns:ns2="08f9fb52-022e-4bce-a74b-48ce0367c0f2" xmlns:ns3="471e5338-1382-4bef-8d41-33b75b2fc20f" targetNamespace="http://schemas.microsoft.com/office/2006/metadata/properties" ma:root="true" ma:fieldsID="4d2426525b44197076bb80216646bb75" ns2:_="" ns3:_="">
    <xsd:import namespace="08f9fb52-022e-4bce-a74b-48ce0367c0f2"/>
    <xsd:import namespace="471e5338-1382-4bef-8d41-33b75b2fc20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f9fb52-022e-4bce-a74b-48ce0367c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3bf8dbf1-8dcf-487f-977b-681a8a5f30a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e5338-1382-4bef-8d41-33b75b2fc20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07aae1-80c5-4fc4-891d-b9a47a213f61}" ma:internalName="TaxCatchAll" ma:showField="CatchAllData" ma:web="471e5338-1382-4bef-8d41-33b75b2fc20f">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71e5338-1382-4bef-8d41-33b75b2fc20f" xsi:nil="true"/>
    <lcf76f155ced4ddcb4097134ff3c332f xmlns="08f9fb52-022e-4bce-a74b-48ce0367c0f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77CC61-345B-4253-9159-E64EE4C8A071}"/>
</file>

<file path=customXml/itemProps2.xml><?xml version="1.0" encoding="utf-8"?>
<ds:datastoreItem xmlns:ds="http://schemas.openxmlformats.org/officeDocument/2006/customXml" ds:itemID="{D32A3068-1B3B-4579-980B-B7AECF94FD6B}"/>
</file>

<file path=customXml/itemProps3.xml><?xml version="1.0" encoding="utf-8"?>
<ds:datastoreItem xmlns:ds="http://schemas.openxmlformats.org/officeDocument/2006/customXml" ds:itemID="{BA4AE6AE-DC89-45DB-B685-259FF9432F98}"/>
</file>

<file path=docProps/app.xml><?xml version="1.0" encoding="utf-8"?>
<Properties xmlns="http://schemas.openxmlformats.org/officeDocument/2006/extended-properties" xmlns:vt="http://schemas.openxmlformats.org/officeDocument/2006/docPropsVTypes">
  <Template>Normal.dotm</Template>
  <TotalTime>1</TotalTime>
  <Pages>1</Pages>
  <Words>559</Words>
  <Characters>3077</Characters>
  <Application>Microsoft Office Word</Application>
  <DocSecurity>0</DocSecurity>
  <Lines>25</Lines>
  <Paragraphs>7</Paragraphs>
  <ScaleCrop>false</ScaleCrop>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Pahlisch</dc:creator>
  <cp:keywords/>
  <dc:description/>
  <cp:lastModifiedBy>Eléa Técher</cp:lastModifiedBy>
  <cp:revision>2</cp:revision>
  <dcterms:created xsi:type="dcterms:W3CDTF">2026-09-09T09:51:00Z</dcterms:created>
  <dcterms:modified xsi:type="dcterms:W3CDTF">2026-09-09T09:51:00Z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0x010100B2FD9902A2DC834EB5C8654C3B6CC9D3</vt:lpwstr>
  </property>
</Properties>
</file>